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C9" w:rsidRDefault="00055CC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55CC9" w:rsidRDefault="00C35E85">
      <w:pPr>
        <w:pStyle w:val="Ttulo"/>
        <w:ind w:left="0" w:right="-46"/>
      </w:pPr>
      <w:r>
        <w:t>PLANO 23/24 ESCOLA +</w:t>
      </w:r>
    </w:p>
    <w:p w:rsidR="00055CC9" w:rsidRDefault="00C35E85">
      <w:pPr>
        <w:pStyle w:val="Ttulo"/>
        <w:ind w:left="0" w:right="-46"/>
      </w:pPr>
      <w:r>
        <w:t>Plano de Recuperação de Aprendizagens</w:t>
      </w:r>
    </w:p>
    <w:p w:rsidR="00055CC9" w:rsidRDefault="00D40D53">
      <w:pPr>
        <w:spacing w:before="186" w:line="360" w:lineRule="auto"/>
        <w:ind w:right="109" w:firstLine="118"/>
        <w:jc w:val="center"/>
        <w:rPr>
          <w:color w:val="205968"/>
          <w:sz w:val="28"/>
          <w:szCs w:val="28"/>
          <w:highlight w:val="green"/>
        </w:rPr>
      </w:pPr>
      <w:r>
        <w:rPr>
          <w:color w:val="205968"/>
          <w:sz w:val="28"/>
          <w:szCs w:val="28"/>
        </w:rPr>
        <w:t>Dezembro</w:t>
      </w:r>
      <w:r w:rsidR="00C35E85">
        <w:rPr>
          <w:color w:val="205968"/>
          <w:sz w:val="28"/>
          <w:szCs w:val="28"/>
        </w:rPr>
        <w:t xml:space="preserve"> de 2023</w:t>
      </w:r>
    </w:p>
    <w:p w:rsidR="00055CC9" w:rsidRDefault="00C35E85">
      <w:pPr>
        <w:spacing w:before="186" w:line="360" w:lineRule="auto"/>
        <w:ind w:left="118" w:right="109"/>
        <w:jc w:val="both"/>
      </w:pPr>
      <w:r>
        <w:t xml:space="preserve">O presente documento pretende contextualizar e adequar ao Agrupamento de Escolas Guerra Junqueiro o plano de recuperação das aprendizagens preconizado pela Resolução do Conselho de Ministros n.º 80-B/2023, de 18 de julho. </w:t>
      </w:r>
    </w:p>
    <w:p w:rsidR="00055CC9" w:rsidRDefault="00C35E85">
      <w:pPr>
        <w:spacing w:before="186" w:line="360" w:lineRule="auto"/>
        <w:ind w:left="118" w:right="109"/>
        <w:jc w:val="both"/>
      </w:pPr>
      <w:r>
        <w:t>Este plano vem na sequência do plano 21/23 Escola+, criado com base na resolução de Conselho de Ministros n.º 90/2021 de 7 de julho, cuja necessidade surgiu em resposta à situação epidemiológica da doença COVID-19. Esta originou a suspensão das atividades letivas e não letivas em regime presencial, mais que uma vez, bem como assiduidade irregular devido a doença ou perigo de contágio em tempos imediatamente subsequentes. Estes fatores originaram muitas desigualdades na aprendizagem e houve por isso a necessidade de desencadear diversos mecanismos para possibilitar a recuperação de aprendizagens.</w:t>
      </w:r>
    </w:p>
    <w:p w:rsidR="00055CC9" w:rsidRDefault="00C35E85">
      <w:pPr>
        <w:spacing w:before="186" w:line="360" w:lineRule="auto"/>
        <w:ind w:left="118" w:right="109"/>
        <w:jc w:val="both"/>
      </w:pPr>
      <w:r>
        <w:t>Importa salientar que o Agrupamento de Escolas correspondeu a todas as necessidades, envidou todos os esforços e implementou planos e projetos no sentido de minimizar os impactos do cenário acima descrito.</w:t>
      </w:r>
    </w:p>
    <w:p w:rsidR="00055CC9" w:rsidRDefault="00C35E85">
      <w:pPr>
        <w:spacing w:before="186" w:line="360" w:lineRule="auto"/>
        <w:ind w:left="118" w:right="109"/>
        <w:jc w:val="both"/>
      </w:pPr>
      <w:r>
        <w:t>Na mesma senda, o Agrupamento de Escolas, representado pelo respetivo Conselho Pedagógico, propõe o seguinte plano de ação, onde se descrevem os respetivos domínios e ações, bem como o público-alvo e as metas a atingir.</w:t>
      </w:r>
    </w:p>
    <w:p w:rsidR="00055CC9" w:rsidRDefault="00055CC9">
      <w:pPr>
        <w:spacing w:before="186" w:line="360" w:lineRule="auto"/>
        <w:ind w:left="118" w:right="109"/>
        <w:jc w:val="both"/>
      </w:pPr>
    </w:p>
    <w:p w:rsidR="00055CC9" w:rsidRDefault="00055CC9">
      <w:pPr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18" w:right="113"/>
        <w:jc w:val="both"/>
        <w:rPr>
          <w:color w:val="000000"/>
        </w:rPr>
      </w:pPr>
    </w:p>
    <w:p w:rsidR="00055CC9" w:rsidRDefault="00055CC9">
      <w:pPr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left="118" w:right="113"/>
        <w:jc w:val="both"/>
        <w:rPr>
          <w:color w:val="000000"/>
        </w:rPr>
      </w:pPr>
    </w:p>
    <w:p w:rsidR="00055CC9" w:rsidRDefault="00055CC9">
      <w:pPr>
        <w:spacing w:line="360" w:lineRule="auto"/>
        <w:jc w:val="both"/>
        <w:sectPr w:rsidR="00055CC9">
          <w:headerReference w:type="default" r:id="rId8"/>
          <w:footerReference w:type="default" r:id="rId9"/>
          <w:pgSz w:w="11910" w:h="16840"/>
          <w:pgMar w:top="1814" w:right="1300" w:bottom="920" w:left="1300" w:header="751" w:footer="734" w:gutter="0"/>
          <w:pgNumType w:start="1"/>
          <w:cols w:space="720"/>
        </w:sectPr>
      </w:pPr>
    </w:p>
    <w:p w:rsidR="00055CC9" w:rsidRDefault="00055C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5"/>
          <w:szCs w:val="15"/>
        </w:rPr>
      </w:pPr>
    </w:p>
    <w:tbl>
      <w:tblPr>
        <w:tblStyle w:val="a"/>
        <w:tblpPr w:leftFromText="141" w:rightFromText="141" w:vertAnchor="text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955"/>
        <w:gridCol w:w="8250"/>
        <w:gridCol w:w="1560"/>
        <w:gridCol w:w="2806"/>
      </w:tblGrid>
      <w:tr w:rsidR="00055CC9" w:rsidTr="00720B47">
        <w:trPr>
          <w:trHeight w:val="268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E6CD96"/>
          </w:tcPr>
          <w:p w:rsidR="00055CC9" w:rsidRDefault="00055CC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E6CD96"/>
          </w:tcPr>
          <w:p w:rsidR="00055CC9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 w:rsidRPr="001C150A">
              <w:rPr>
                <w:b/>
                <w:color w:val="000000"/>
              </w:rPr>
              <w:t>AÇÕES ESPECÍFICAS</w:t>
            </w:r>
          </w:p>
        </w:tc>
        <w:tc>
          <w:tcPr>
            <w:tcW w:w="8250" w:type="dxa"/>
            <w:shd w:val="clear" w:color="auto" w:fill="E6CD96"/>
          </w:tcPr>
          <w:p w:rsidR="00055CC9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 w:rsidRPr="001C150A">
              <w:rPr>
                <w:b/>
                <w:color w:val="000000"/>
              </w:rPr>
              <w:t>DESCRIÇÃO / OPERACIONALIZAÇÃO</w:t>
            </w:r>
          </w:p>
        </w:tc>
        <w:tc>
          <w:tcPr>
            <w:tcW w:w="1560" w:type="dxa"/>
            <w:shd w:val="clear" w:color="auto" w:fill="E6CD96"/>
          </w:tcPr>
          <w:p w:rsidR="00055CC9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 w:rsidRPr="001C150A">
              <w:rPr>
                <w:b/>
                <w:color w:val="000000"/>
              </w:rPr>
              <w:t>PÚBLICO ALVO</w:t>
            </w:r>
          </w:p>
        </w:tc>
        <w:tc>
          <w:tcPr>
            <w:tcW w:w="2806" w:type="dxa"/>
            <w:shd w:val="clear" w:color="auto" w:fill="E6CD96"/>
          </w:tcPr>
          <w:p w:rsidR="00055CC9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b/>
                <w:color w:val="000000"/>
              </w:rPr>
            </w:pPr>
            <w:r w:rsidRPr="001C150A">
              <w:rPr>
                <w:b/>
                <w:color w:val="000000"/>
              </w:rPr>
              <w:t>AVALIAÇÃO DO IMPACTO DA MEDIDA</w:t>
            </w:r>
          </w:p>
        </w:tc>
      </w:tr>
      <w:tr w:rsidR="00055CC9" w:rsidTr="00720B47">
        <w:trPr>
          <w:trHeight w:val="1650"/>
        </w:trPr>
        <w:tc>
          <w:tcPr>
            <w:tcW w:w="8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right w:val="nil"/>
                <w:between w:val="nil"/>
              </w:pBdr>
              <w:ind w:left="368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Domínio 1 – Leitura e Escrita</w:t>
            </w:r>
          </w:p>
        </w:tc>
        <w:tc>
          <w:tcPr>
            <w:tcW w:w="1955" w:type="dxa"/>
            <w:vAlign w:val="center"/>
          </w:tcPr>
          <w:p w:rsidR="00055CC9" w:rsidRPr="001C150A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color w:val="000000"/>
                <w:sz w:val="24"/>
              </w:rPr>
              <w:t>1.1 Escola a Ler</w:t>
            </w:r>
          </w:p>
          <w:p w:rsidR="00055CC9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150A">
              <w:rPr>
                <w:b/>
                <w:shd w:val="clear" w:color="auto" w:fill="E6CD96"/>
              </w:rPr>
              <w:t>P</w:t>
            </w:r>
            <w:r w:rsidR="00C35E85" w:rsidRPr="001C150A">
              <w:rPr>
                <w:b/>
                <w:shd w:val="clear" w:color="auto" w:fill="E6CD96"/>
              </w:rPr>
              <w:t>rioritária</w:t>
            </w:r>
          </w:p>
        </w:tc>
        <w:tc>
          <w:tcPr>
            <w:tcW w:w="8250" w:type="dxa"/>
          </w:tcPr>
          <w:p w:rsidR="00055CC9" w:rsidRPr="008C0922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strike/>
              </w:rPr>
            </w:pPr>
            <w:r>
              <w:rPr>
                <w:color w:val="000000"/>
              </w:rPr>
              <w:t>Promover sessões de leitura orientada em sala de aula, no 1º e 2º ciclo, com uma aula por semana e no 3º ciclo com frequência mínima bimensal</w:t>
            </w:r>
            <w:r w:rsidRPr="008C0922">
              <w:t>.</w:t>
            </w:r>
          </w:p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color w:val="000000"/>
              </w:rPr>
            </w:pPr>
            <w:r>
              <w:rPr>
                <w:color w:val="000000"/>
              </w:rPr>
              <w:t>Incentivar ao debate de assuntos relativos às diferentes áreas curriculares, tendo por base a leitura de artigos de jornal/revista ou o visionamento de curtas-metragens.</w:t>
            </w:r>
          </w:p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color w:val="000000"/>
              </w:rPr>
            </w:pPr>
            <w:r>
              <w:rPr>
                <w:color w:val="000000"/>
              </w:rPr>
              <w:t>Mobilizar os alunos para a requisição domiciliária de livros, para fomentar a leitura por prazer.</w:t>
            </w:r>
          </w:p>
        </w:tc>
        <w:tc>
          <w:tcPr>
            <w:tcW w:w="1560" w:type="dxa"/>
            <w:vAlign w:val="center"/>
          </w:tcPr>
          <w:p w:rsidR="00055CC9" w:rsidRDefault="006409D7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color w:val="000000"/>
              </w:rPr>
            </w:pPr>
            <w:r w:rsidRPr="006409D7">
              <w:t>20</w:t>
            </w:r>
            <w:r w:rsidR="00A34273">
              <w:t>3</w:t>
            </w:r>
            <w:r>
              <w:t xml:space="preserve"> alunos</w:t>
            </w:r>
          </w:p>
        </w:tc>
        <w:tc>
          <w:tcPr>
            <w:tcW w:w="2806" w:type="dxa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8"/>
              </w:tabs>
              <w:spacing w:before="80" w:after="80"/>
              <w:ind w:left="108"/>
              <w:rPr>
                <w:color w:val="000000"/>
              </w:rPr>
            </w:pPr>
            <w:r>
              <w:t>Melhoria de duas décimas na média do agrupamento em relação ao final do ano letivo 22/23</w:t>
            </w:r>
          </w:p>
        </w:tc>
      </w:tr>
      <w:tr w:rsidR="00055CC9" w:rsidTr="00720B47">
        <w:trPr>
          <w:trHeight w:val="874"/>
        </w:trPr>
        <w:tc>
          <w:tcPr>
            <w:tcW w:w="875" w:type="dxa"/>
            <w:vMerge/>
            <w:tcBorders>
              <w:bottom w:val="single" w:sz="4" w:space="0" w:color="auto"/>
            </w:tcBorders>
            <w:vAlign w:val="center"/>
          </w:tcPr>
          <w:p w:rsidR="00055CC9" w:rsidRDefault="00055CC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color w:val="000000"/>
                <w:sz w:val="24"/>
              </w:rPr>
              <w:t>1.3 Diário de escritas</w:t>
            </w:r>
          </w:p>
          <w:p w:rsidR="00A34273" w:rsidRPr="001C150A" w:rsidRDefault="00A34273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C150A">
              <w:rPr>
                <w:b/>
                <w:shd w:val="clear" w:color="auto" w:fill="E6CD96"/>
              </w:rPr>
              <w:t>Prioritária</w:t>
            </w:r>
          </w:p>
        </w:tc>
        <w:tc>
          <w:tcPr>
            <w:tcW w:w="8250" w:type="dxa"/>
          </w:tcPr>
          <w:p w:rsidR="00055CC9" w:rsidRPr="007A3BC3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color w:val="000000"/>
              </w:rPr>
            </w:pPr>
            <w:r w:rsidRPr="007A3BC3">
              <w:rPr>
                <w:color w:val="000000"/>
              </w:rPr>
              <w:t>Dinamizar oficinas</w:t>
            </w:r>
            <w:r w:rsidR="007A3BC3" w:rsidRPr="007A3BC3">
              <w:rPr>
                <w:color w:val="000000"/>
              </w:rPr>
              <w:t>, bimensais,</w:t>
            </w:r>
            <w:r w:rsidRPr="007A3BC3">
              <w:rPr>
                <w:color w:val="000000"/>
              </w:rPr>
              <w:t xml:space="preserve"> de desafios de escrita, </w:t>
            </w:r>
            <w:r w:rsidR="007A3BC3" w:rsidRPr="007A3BC3">
              <w:rPr>
                <w:color w:val="000000"/>
              </w:rPr>
              <w:t xml:space="preserve">envolvendo </w:t>
            </w:r>
            <w:r w:rsidRPr="007A3BC3">
              <w:rPr>
                <w:color w:val="000000"/>
              </w:rPr>
              <w:t xml:space="preserve">os alunos na escolha </w:t>
            </w:r>
            <w:r w:rsidR="007A3BC3" w:rsidRPr="007A3BC3">
              <w:rPr>
                <w:color w:val="000000"/>
              </w:rPr>
              <w:t xml:space="preserve">de temas </w:t>
            </w:r>
            <w:r w:rsidRPr="007A3BC3">
              <w:rPr>
                <w:color w:val="000000"/>
              </w:rPr>
              <w:t>e planificação de atividades</w:t>
            </w:r>
            <w:r w:rsidR="007A3BC3" w:rsidRPr="007A3BC3">
              <w:rPr>
                <w:color w:val="000000"/>
              </w:rPr>
              <w:t xml:space="preserve">, em colaboração com a BE. </w:t>
            </w:r>
            <w:r w:rsidRPr="007A3BC3">
              <w:rPr>
                <w:color w:val="000000"/>
              </w:rPr>
              <w:t xml:space="preserve"> </w:t>
            </w:r>
          </w:p>
          <w:p w:rsidR="00B600DC" w:rsidRDefault="007A3BC3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Produzir semanalmente textos sobre as aprendizagens realizadas no conjunto de todas as disciplinas para partilha, com a turma, na plataforma </w:t>
            </w:r>
            <w:proofErr w:type="spellStart"/>
            <w:r>
              <w:rPr>
                <w:color w:val="000000"/>
              </w:rPr>
              <w:t>Padlet</w:t>
            </w:r>
            <w:proofErr w:type="spellEnd"/>
            <w:r>
              <w:rPr>
                <w:color w:val="000000"/>
              </w:rPr>
              <w:t xml:space="preserve">. </w:t>
            </w:r>
          </w:p>
          <w:p w:rsid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7A3BC3" w:rsidRDefault="006409D7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59 alunos</w:t>
            </w:r>
            <w:r w:rsidR="007A3BC3">
              <w:rPr>
                <w:color w:val="000000"/>
              </w:rPr>
              <w:t xml:space="preserve"> </w:t>
            </w:r>
          </w:p>
          <w:p w:rsidR="00055CC9" w:rsidRDefault="007A3BC3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(6º ano, 7ºB, 9ºA)</w:t>
            </w:r>
          </w:p>
        </w:tc>
        <w:tc>
          <w:tcPr>
            <w:tcW w:w="2806" w:type="dxa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3"/>
              </w:tabs>
              <w:spacing w:before="80" w:after="80"/>
              <w:ind w:left="108"/>
              <w:rPr>
                <w:color w:val="000000"/>
              </w:rPr>
            </w:pPr>
            <w:r>
              <w:t>18</w:t>
            </w:r>
            <w:r>
              <w:rPr>
                <w:color w:val="000000"/>
              </w:rPr>
              <w:t xml:space="preserve"> alunos </w:t>
            </w:r>
            <w:r>
              <w:t>com qualidade sucesso</w:t>
            </w:r>
            <w:r>
              <w:rPr>
                <w:color w:val="000000"/>
              </w:rPr>
              <w:t xml:space="preserve"> </w:t>
            </w:r>
            <w:r w:rsidR="008C0922">
              <w:rPr>
                <w:rFonts w:ascii="Wingdings" w:eastAsia="Wingdings" w:hAnsi="Wingdings" w:cs="Wingdings"/>
                <w:color w:val="000000"/>
              </w:rPr>
              <w:sym w:font="Wingdings 3" w:char="F05F"/>
            </w:r>
            <w:r>
              <w:t>20</w:t>
            </w:r>
            <w:r>
              <w:rPr>
                <w:color w:val="000000"/>
              </w:rPr>
              <w:t xml:space="preserve"> alunos</w:t>
            </w:r>
          </w:p>
        </w:tc>
      </w:tr>
      <w:tr w:rsidR="00055CC9" w:rsidTr="00720B47">
        <w:trPr>
          <w:cantSplit/>
          <w:trHeight w:val="1134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55CC9" w:rsidRDefault="00DC1F9C" w:rsidP="00DC1F9C">
            <w:pPr>
              <w:pBdr>
                <w:top w:val="nil"/>
                <w:left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Domínio 2 – Autonomia Curricular</w:t>
            </w:r>
          </w:p>
        </w:tc>
        <w:tc>
          <w:tcPr>
            <w:tcW w:w="1955" w:type="dxa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color w:val="000000"/>
                <w:sz w:val="24"/>
              </w:rPr>
              <w:t>2.6 Aprender integrando</w:t>
            </w:r>
          </w:p>
          <w:p w:rsidR="001C150A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8250" w:type="dxa"/>
          </w:tcPr>
          <w:p w:rsidR="001C150A" w:rsidRDefault="00F5353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8" w:lineRule="auto"/>
              <w:ind w:left="107"/>
              <w:rPr>
                <w:color w:val="000000"/>
              </w:rPr>
            </w:pPr>
            <w:r w:rsidRPr="00C5246E">
              <w:rPr>
                <w:color w:val="000000"/>
              </w:rPr>
              <w:t>Desenvolver</w:t>
            </w:r>
            <w:r w:rsidR="00780CFF" w:rsidRPr="00C5246E">
              <w:rPr>
                <w:color w:val="000000"/>
              </w:rPr>
              <w:t xml:space="preserve"> </w:t>
            </w:r>
            <w:r w:rsidRPr="00C5246E">
              <w:rPr>
                <w:color w:val="000000"/>
              </w:rPr>
              <w:t xml:space="preserve">trabalho </w:t>
            </w:r>
            <w:proofErr w:type="spellStart"/>
            <w:r w:rsidRPr="00C5246E">
              <w:rPr>
                <w:color w:val="000000"/>
              </w:rPr>
              <w:t>inter</w:t>
            </w:r>
            <w:proofErr w:type="spellEnd"/>
            <w:r w:rsidRPr="00C5246E">
              <w:rPr>
                <w:color w:val="000000"/>
              </w:rPr>
              <w:t xml:space="preserve"> e transdisciplinar que permita a abordagem integrada e significativa dos conteúdos, mediante a implementação de Domínios de Autonomia Curricular como forma de recuperar e consolidar as aprendizagens essenciais, com especial incidência nas disciplinas de Matemática e Português.</w:t>
            </w:r>
          </w:p>
          <w:p w:rsidR="00DC1F9C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8" w:lineRule="auto"/>
              <w:ind w:left="107"/>
              <w:rPr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055CC9" w:rsidRDefault="00A34273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6409D7">
              <w:rPr>
                <w:color w:val="000000"/>
              </w:rPr>
              <w:t xml:space="preserve"> alunos</w:t>
            </w:r>
          </w:p>
        </w:tc>
        <w:tc>
          <w:tcPr>
            <w:tcW w:w="2806" w:type="dxa"/>
            <w:vAlign w:val="center"/>
          </w:tcPr>
          <w:p w:rsidR="00055CC9" w:rsidRDefault="00C35E85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3"/>
              </w:tabs>
              <w:spacing w:before="80" w:after="80"/>
              <w:ind w:left="108" w:right="94"/>
              <w:rPr>
                <w:color w:val="000000"/>
              </w:rPr>
            </w:pPr>
            <w:r>
              <w:t>Cada turma faz no mínimo 6 atividade por ano</w:t>
            </w:r>
          </w:p>
        </w:tc>
      </w:tr>
      <w:tr w:rsidR="00DC1F9C" w:rsidTr="00720B47">
        <w:trPr>
          <w:trHeight w:val="1010"/>
        </w:trPr>
        <w:tc>
          <w:tcPr>
            <w:tcW w:w="87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C1F9C" w:rsidRDefault="00DC1F9C" w:rsidP="0087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Domínio 3 – Recursos Educativos</w:t>
            </w:r>
          </w:p>
        </w:tc>
        <w:tc>
          <w:tcPr>
            <w:tcW w:w="1955" w:type="dxa"/>
            <w:vAlign w:val="center"/>
          </w:tcPr>
          <w:p w:rsidR="00DC1F9C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color w:val="000000"/>
                <w:sz w:val="24"/>
              </w:rPr>
              <w:t>3.3 Recuperar experimentando</w:t>
            </w:r>
          </w:p>
          <w:p w:rsidR="00DC1F9C" w:rsidRPr="001C150A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shd w:val="clear" w:color="auto" w:fill="E6CD96"/>
              </w:rPr>
              <w:t>Prioritária</w:t>
            </w:r>
          </w:p>
        </w:tc>
        <w:tc>
          <w:tcPr>
            <w:tcW w:w="8250" w:type="dxa"/>
          </w:tcPr>
          <w:p w:rsidR="00DC1F9C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  <w:rPr>
                <w:color w:val="000000"/>
              </w:rPr>
            </w:pPr>
            <w:r w:rsidRPr="000A7F28">
              <w:rPr>
                <w:color w:val="000000"/>
              </w:rPr>
              <w:t xml:space="preserve">Promover a dinamização do trabalho prático e experimental por forma a assegurar o desenvolvimento de competências científicas relevantes, através da criação de espaços de ciência dirigidos à comunidade, nomeadamente o </w:t>
            </w:r>
            <w:r w:rsidRPr="0097065C">
              <w:t>C</w:t>
            </w:r>
            <w:r w:rsidRPr="0097065C">
              <w:rPr>
                <w:color w:val="000000"/>
              </w:rPr>
              <w:t>lube das Ciências.</w:t>
            </w:r>
          </w:p>
        </w:tc>
        <w:tc>
          <w:tcPr>
            <w:tcW w:w="1560" w:type="dxa"/>
            <w:vAlign w:val="center"/>
          </w:tcPr>
          <w:p w:rsidR="00DC1F9C" w:rsidRDefault="0097065C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4"/>
              <w:jc w:val="center"/>
              <w:rPr>
                <w:color w:val="000000"/>
              </w:rPr>
            </w:pPr>
            <w:r w:rsidRPr="0097065C">
              <w:rPr>
                <w:sz w:val="24"/>
              </w:rPr>
              <w:t>30</w:t>
            </w:r>
            <w:r w:rsidR="006409D7" w:rsidRPr="006409D7">
              <w:rPr>
                <w:b/>
                <w:sz w:val="32"/>
              </w:rPr>
              <w:t xml:space="preserve"> </w:t>
            </w:r>
            <w:r w:rsidR="006409D7">
              <w:t>alunos</w:t>
            </w:r>
          </w:p>
        </w:tc>
        <w:tc>
          <w:tcPr>
            <w:tcW w:w="2806" w:type="dxa"/>
            <w:vAlign w:val="center"/>
          </w:tcPr>
          <w:p w:rsidR="00DC1F9C" w:rsidRPr="00A16D43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pacing w:val="-6"/>
              </w:rPr>
            </w:pPr>
            <w:r w:rsidRPr="00A16D43">
              <w:rPr>
                <w:spacing w:val="-6"/>
              </w:rPr>
              <w:t>Melhoria de duas décimas nas médias das avaliações das disciplinas de CN e FQ em relação ao final do ano letivo anterior</w:t>
            </w:r>
            <w:r w:rsidR="006409D7">
              <w:rPr>
                <w:spacing w:val="-6"/>
              </w:rPr>
              <w:t xml:space="preserve"> e no final do 2º semestre para os alunos </w:t>
            </w:r>
            <w:r w:rsidR="00C47CAD">
              <w:rPr>
                <w:spacing w:val="-6"/>
              </w:rPr>
              <w:t>de 5</w:t>
            </w:r>
            <w:r w:rsidR="006409D7">
              <w:rPr>
                <w:spacing w:val="-6"/>
              </w:rPr>
              <w:t>º ano</w:t>
            </w:r>
          </w:p>
        </w:tc>
      </w:tr>
      <w:tr w:rsidR="00DC1F9C" w:rsidTr="00720B47">
        <w:trPr>
          <w:cantSplit/>
          <w:trHeight w:val="1134"/>
        </w:trPr>
        <w:tc>
          <w:tcPr>
            <w:tcW w:w="8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C1F9C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DC1F9C" w:rsidRPr="001C150A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sz w:val="24"/>
              </w:rPr>
            </w:pPr>
            <w:r w:rsidRPr="001C150A">
              <w:rPr>
                <w:b/>
                <w:sz w:val="24"/>
              </w:rPr>
              <w:t>3.6 Voz dos alunos</w:t>
            </w:r>
          </w:p>
        </w:tc>
        <w:tc>
          <w:tcPr>
            <w:tcW w:w="8250" w:type="dxa"/>
          </w:tcPr>
          <w:p w:rsidR="00DC1F9C" w:rsidRDefault="00FF7DE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</w:pPr>
            <w:r w:rsidRPr="00FF7DE9">
              <w:t xml:space="preserve">Dinamizar </w:t>
            </w:r>
            <w:r w:rsidR="00DC1F9C" w:rsidRPr="00FF7DE9">
              <w:t xml:space="preserve">na escola espaços e tempos para que </w:t>
            </w:r>
            <w:r w:rsidRPr="00FF7DE9">
              <w:t>a Assembleia de Delegados e Subdelegados de turma em representação das respetivas turmas,</w:t>
            </w:r>
            <w:r w:rsidR="00DC1F9C" w:rsidRPr="00FF7DE9">
              <w:t xml:space="preserve"> intervenham livre e responsavelmente de modo regular, fazendo ouvir a sua voz</w:t>
            </w:r>
            <w:r w:rsidRPr="00FF7DE9">
              <w:t>.</w:t>
            </w:r>
            <w:r w:rsidR="00DC1F9C" w:rsidRPr="00FF7DE9">
              <w:t xml:space="preserve"> </w:t>
            </w:r>
          </w:p>
          <w:p w:rsidR="00A34273" w:rsidRDefault="00A34273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Implementar um estudo de diagnóstico acerca do grau de satisfação dos alunos sobre o funcionamento da escola, estratégias de aprendizagem, valores e atitudes. </w:t>
            </w:r>
          </w:p>
        </w:tc>
        <w:tc>
          <w:tcPr>
            <w:tcW w:w="1560" w:type="dxa"/>
            <w:vAlign w:val="center"/>
          </w:tcPr>
          <w:p w:rsidR="00DC1F9C" w:rsidRDefault="006409D7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  <w:jc w:val="center"/>
              <w:rPr>
                <w:color w:val="000000"/>
              </w:rPr>
            </w:pPr>
            <w:r>
              <w:t>Delegados e Subdelegados de turma</w:t>
            </w:r>
          </w:p>
        </w:tc>
        <w:tc>
          <w:tcPr>
            <w:tcW w:w="2806" w:type="dxa"/>
            <w:vAlign w:val="center"/>
          </w:tcPr>
          <w:p w:rsidR="00DC1F9C" w:rsidRDefault="00DC1F9C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t>Participação de pelo menos 80% dos convocados em todas as sessões</w:t>
            </w:r>
          </w:p>
        </w:tc>
      </w:tr>
      <w:tr w:rsidR="001C150A" w:rsidTr="00720B47">
        <w:trPr>
          <w:cantSplit/>
          <w:trHeight w:val="153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150A" w:rsidRPr="00DC1F9C" w:rsidRDefault="00DC1F9C" w:rsidP="00DC1F9C">
            <w:pPr>
              <w:spacing w:line="276" w:lineRule="auto"/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Domínio 4 – Família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sz w:val="24"/>
              </w:rPr>
            </w:pPr>
            <w:r w:rsidRPr="001C150A">
              <w:rPr>
                <w:b/>
                <w:sz w:val="24"/>
              </w:rPr>
              <w:t>4.1 Família Mais Perto</w:t>
            </w:r>
          </w:p>
          <w:p w:rsidR="001C150A" w:rsidRP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sz w:val="24"/>
              </w:rPr>
            </w:pPr>
            <w:r w:rsidRPr="001C150A">
              <w:rPr>
                <w:b/>
                <w:shd w:val="clear" w:color="auto" w:fill="E6CD96"/>
              </w:rPr>
              <w:t>Prioritária</w:t>
            </w:r>
          </w:p>
          <w:p w:rsidR="001C150A" w:rsidRPr="00A16D43" w:rsidRDefault="001C150A" w:rsidP="00DC1F9C">
            <w:pPr>
              <w:spacing w:before="60" w:after="60"/>
              <w:ind w:left="108"/>
              <w:jc w:val="center"/>
              <w:rPr>
                <w:spacing w:val="-4"/>
              </w:rPr>
            </w:pPr>
          </w:p>
        </w:tc>
        <w:tc>
          <w:tcPr>
            <w:tcW w:w="8250" w:type="dxa"/>
            <w:tcBorders>
              <w:bottom w:val="single" w:sz="4" w:space="0" w:color="auto"/>
            </w:tcBorders>
          </w:tcPr>
          <w:p w:rsidR="001C150A" w:rsidRPr="00A16D43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  <w:rPr>
                <w:color w:val="000000"/>
                <w:spacing w:val="-4"/>
              </w:rPr>
            </w:pPr>
            <w:r w:rsidRPr="00A16D43">
              <w:rPr>
                <w:color w:val="000000"/>
                <w:spacing w:val="-4"/>
              </w:rPr>
              <w:t>Promover a participação e o envolvimento dos pais e encarregados de educação na vida da escola, reforçando a comunicação entre a escola e as famílias. Desenvolver ações de capacitação parental para participação nos órgãos de gestão da escola e para apoiar as famílias na compreensão do desenvolvimento das crianças e jovens e das suas necessidades.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C150A" w:rsidRDefault="006409D7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7"/>
              <w:jc w:val="center"/>
              <w:rPr>
                <w:color w:val="000000"/>
              </w:rPr>
            </w:pPr>
            <w:r>
              <w:t xml:space="preserve">51 </w:t>
            </w:r>
            <w:r w:rsidR="001C150A">
              <w:t xml:space="preserve">Encarregados de </w:t>
            </w:r>
            <w:r w:rsidR="00C47CAD">
              <w:t>educação (</w:t>
            </w:r>
            <w:r>
              <w:t>5º/6º ano)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vAlign w:val="center"/>
          </w:tcPr>
          <w:p w:rsidR="001C150A" w:rsidRDefault="001C150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8C0922">
              <w:rPr>
                <w:color w:val="000000"/>
              </w:rPr>
              <w:t>50%</w:t>
            </w:r>
            <w:r>
              <w:rPr>
                <w:color w:val="000000"/>
              </w:rPr>
              <w:t xml:space="preserve"> dos EE</w:t>
            </w:r>
            <w:r w:rsidRPr="008C0922">
              <w:rPr>
                <w:color w:val="000000"/>
              </w:rPr>
              <w:t xml:space="preserve"> participa em pelo menos uma iniciativa</w:t>
            </w:r>
          </w:p>
        </w:tc>
      </w:tr>
      <w:tr w:rsidR="00A572D9" w:rsidTr="00720B47">
        <w:trPr>
          <w:cantSplit/>
          <w:trHeight w:val="1134"/>
        </w:trPr>
        <w:tc>
          <w:tcPr>
            <w:tcW w:w="875" w:type="dxa"/>
            <w:vMerge w:val="restart"/>
            <w:textDirection w:val="btLr"/>
            <w:vAlign w:val="center"/>
          </w:tcPr>
          <w:p w:rsidR="00A572D9" w:rsidRDefault="00A572D9" w:rsidP="00A8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4" w:lineRule="auto"/>
              <w:ind w:left="117" w:right="117" w:hang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Domínio 6 – Inclusão e bem-estar</w:t>
            </w:r>
          </w:p>
        </w:tc>
        <w:tc>
          <w:tcPr>
            <w:tcW w:w="1955" w:type="dxa"/>
            <w:vAlign w:val="center"/>
          </w:tcPr>
          <w:p w:rsidR="00A572D9" w:rsidRPr="001C150A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6.1 Apoio Tutorial Específico</w:t>
            </w:r>
          </w:p>
        </w:tc>
        <w:tc>
          <w:tcPr>
            <w:tcW w:w="8250" w:type="dxa"/>
          </w:tcPr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Acompanhamento semanal dos </w:t>
            </w:r>
            <w:r w:rsidR="000B754A">
              <w:rPr>
                <w:color w:val="000000"/>
              </w:rPr>
              <w:t>alunos de</w:t>
            </w:r>
            <w:r>
              <w:rPr>
                <w:color w:val="000000"/>
              </w:rPr>
              <w:t xml:space="preserve"> forma individual ou em grupo de acordo com as suas características, desenvolvendo atividades de promoção da autonomia no seu processo de aprendizagem; de competências pessoais, sociais, familiares, entre outras.</w:t>
            </w:r>
          </w:p>
        </w:tc>
        <w:tc>
          <w:tcPr>
            <w:tcW w:w="1560" w:type="dxa"/>
            <w:vAlign w:val="center"/>
          </w:tcPr>
          <w:p w:rsidR="00A572D9" w:rsidRDefault="00A572D9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7 alunos do 2º e 3º ciclo</w:t>
            </w:r>
          </w:p>
        </w:tc>
        <w:tc>
          <w:tcPr>
            <w:tcW w:w="2806" w:type="dxa"/>
            <w:vAlign w:val="center"/>
          </w:tcPr>
          <w:p w:rsidR="00A572D9" w:rsidRPr="00A16D43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>
              <w:rPr>
                <w:spacing w:val="-4"/>
              </w:rPr>
              <w:t>Transição/Aprovação de pelo menos 5 alunos</w:t>
            </w:r>
          </w:p>
        </w:tc>
      </w:tr>
      <w:tr w:rsidR="00A572D9" w:rsidTr="00720B47">
        <w:trPr>
          <w:cantSplit/>
          <w:trHeight w:val="1134"/>
        </w:trPr>
        <w:tc>
          <w:tcPr>
            <w:tcW w:w="875" w:type="dxa"/>
            <w:vMerge/>
            <w:textDirection w:val="btLr"/>
            <w:vAlign w:val="center"/>
          </w:tcPr>
          <w:p w:rsidR="00A572D9" w:rsidRDefault="00A572D9" w:rsidP="00A870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4" w:lineRule="auto"/>
              <w:ind w:left="117" w:right="117" w:hanging="1"/>
              <w:jc w:val="center"/>
              <w:rPr>
                <w:b/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6.3 Planos de Desenvolvimento Pessoal, Social e Comunitário</w:t>
            </w:r>
          </w:p>
        </w:tc>
        <w:tc>
          <w:tcPr>
            <w:tcW w:w="8250" w:type="dxa"/>
          </w:tcPr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Atividades semanais de acompanhamento de Terapia da Fala para desenvolvimento de competências sócio emocionais e linguísticas;</w:t>
            </w:r>
          </w:p>
          <w:p w:rsidR="000B754A" w:rsidRDefault="000B754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</w:p>
          <w:p w:rsidR="000B754A" w:rsidRDefault="000B754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Projetos áudio visuais </w:t>
            </w:r>
            <w:r>
              <w:rPr>
                <w:color w:val="000000"/>
              </w:rPr>
              <w:t>para desenvolvimento de competências sócio emocionais e linguísticas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0B754A" w:rsidRDefault="00A572D9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754A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alunos do pré</w:t>
            </w:r>
            <w:r w:rsidR="000B754A">
              <w:rPr>
                <w:color w:val="000000"/>
              </w:rPr>
              <w:t xml:space="preserve">-escolar e 1º ciclo e 3 de 5º ano; </w:t>
            </w:r>
          </w:p>
          <w:p w:rsidR="00A572D9" w:rsidRDefault="000B754A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118 alunos do 2º/3º ciclo</w:t>
            </w:r>
          </w:p>
        </w:tc>
        <w:tc>
          <w:tcPr>
            <w:tcW w:w="2806" w:type="dxa"/>
            <w:vAlign w:val="center"/>
          </w:tcPr>
          <w:p w:rsidR="000B754A" w:rsidRDefault="000B754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>
              <w:rPr>
                <w:spacing w:val="-4"/>
              </w:rPr>
              <w:t>Diminuição de menção negativa na disciplina de Português em</w:t>
            </w:r>
            <w:r w:rsidR="00720B47">
              <w:rPr>
                <w:spacing w:val="-4"/>
              </w:rPr>
              <w:t xml:space="preserve"> pelo menos</w:t>
            </w:r>
            <w:r>
              <w:rPr>
                <w:spacing w:val="-4"/>
              </w:rPr>
              <w:t xml:space="preserve"> 50% dos alunos apoiados;</w:t>
            </w:r>
          </w:p>
          <w:p w:rsidR="00A572D9" w:rsidRDefault="000B754A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>
              <w:rPr>
                <w:spacing w:val="-4"/>
              </w:rPr>
              <w:t>Participação de 80% dos alunos de 2º/3º ciclo nos projetos realizados</w:t>
            </w:r>
          </w:p>
        </w:tc>
      </w:tr>
      <w:tr w:rsidR="00A572D9" w:rsidTr="00720B47">
        <w:trPr>
          <w:cantSplit/>
          <w:trHeight w:val="1134"/>
        </w:trPr>
        <w:tc>
          <w:tcPr>
            <w:tcW w:w="87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4" w:lineRule="auto"/>
              <w:ind w:left="117" w:right="117" w:hanging="1"/>
              <w:jc w:val="center"/>
              <w:rPr>
                <w:b/>
                <w:color w:val="000000"/>
              </w:rPr>
            </w:pPr>
          </w:p>
        </w:tc>
        <w:tc>
          <w:tcPr>
            <w:tcW w:w="1955" w:type="dxa"/>
            <w:vAlign w:val="center"/>
          </w:tcPr>
          <w:p w:rsidR="00A572D9" w:rsidRPr="001C150A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  <w:sz w:val="24"/>
              </w:rPr>
            </w:pPr>
            <w:r w:rsidRPr="001C150A">
              <w:rPr>
                <w:b/>
                <w:color w:val="000000"/>
                <w:sz w:val="24"/>
              </w:rPr>
              <w:t>6.4 Inclusão mais apoiada</w:t>
            </w:r>
          </w:p>
        </w:tc>
        <w:tc>
          <w:tcPr>
            <w:tcW w:w="8250" w:type="dxa"/>
          </w:tcPr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>Fomentar a aprendizagem, participação, bem-estar e desenvolvimento integral de todos os alunos através de respostas promovidas pela Equipa Multidisciplinar de Apoio à Educação Inclusiva, em articulação com as demais estruturas educativas da escola.</w:t>
            </w:r>
          </w:p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</w:p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Monitorização da Educação Inclusiva no agrupamento. </w:t>
            </w:r>
          </w:p>
        </w:tc>
        <w:tc>
          <w:tcPr>
            <w:tcW w:w="1560" w:type="dxa"/>
            <w:vAlign w:val="center"/>
          </w:tcPr>
          <w:p w:rsidR="00A572D9" w:rsidRDefault="00A572D9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30 a</w:t>
            </w:r>
            <w:r w:rsidRPr="008C0922">
              <w:rPr>
                <w:color w:val="000000"/>
              </w:rPr>
              <w:t xml:space="preserve">lunos com medidas </w:t>
            </w:r>
            <w:r>
              <w:rPr>
                <w:color w:val="000000"/>
              </w:rPr>
              <w:t>seletivas e adicionais</w:t>
            </w:r>
          </w:p>
          <w:p w:rsidR="00A572D9" w:rsidRDefault="00A572D9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</w:p>
          <w:p w:rsidR="00A572D9" w:rsidRDefault="00A572D9" w:rsidP="00640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ind w:left="107" w:right="95"/>
              <w:jc w:val="center"/>
              <w:rPr>
                <w:color w:val="000000"/>
              </w:rPr>
            </w:pPr>
            <w:r>
              <w:rPr>
                <w:color w:val="000000"/>
              </w:rPr>
              <w:t>Todos os alunos</w:t>
            </w:r>
          </w:p>
        </w:tc>
        <w:tc>
          <w:tcPr>
            <w:tcW w:w="2806" w:type="dxa"/>
            <w:vAlign w:val="center"/>
          </w:tcPr>
          <w:p w:rsidR="00A572D9" w:rsidRPr="00A16D43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 w:rsidRPr="00A16D43">
              <w:rPr>
                <w:spacing w:val="-4"/>
              </w:rPr>
              <w:t xml:space="preserve">Melhoria das classificações em duas décimas em relação ao final do ano anterior; </w:t>
            </w:r>
          </w:p>
          <w:p w:rsidR="00A572D9" w:rsidRPr="00A16D43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 w:rsidRPr="00A16D43">
              <w:rPr>
                <w:spacing w:val="-4"/>
              </w:rPr>
              <w:t>Redução de faltas injustificadas em 5% relativamente ao ano transato;</w:t>
            </w:r>
          </w:p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  <w:rPr>
                <w:spacing w:val="-4"/>
              </w:rPr>
            </w:pPr>
            <w:r w:rsidRPr="000A7F28">
              <w:rPr>
                <w:spacing w:val="-4"/>
              </w:rPr>
              <w:t>Participação em todas as atividades desenvolvidas pelo CAA.</w:t>
            </w:r>
          </w:p>
          <w:p w:rsidR="00A572D9" w:rsidRDefault="00A572D9" w:rsidP="00DC1F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31"/>
              </w:tabs>
              <w:ind w:left="107"/>
            </w:pPr>
            <w:r>
              <w:t xml:space="preserve">Melhoria nos processos de apoio a todos os </w:t>
            </w:r>
            <w:proofErr w:type="gramStart"/>
            <w:r>
              <w:t>alunos .</w:t>
            </w:r>
            <w:proofErr w:type="gramEnd"/>
          </w:p>
        </w:tc>
      </w:tr>
    </w:tbl>
    <w:p w:rsidR="00720B47" w:rsidRDefault="00720B47" w:rsidP="00720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"/>
        <w:jc w:val="center"/>
        <w:rPr>
          <w:color w:val="000000"/>
        </w:rPr>
      </w:pPr>
    </w:p>
    <w:p w:rsidR="00074C1C" w:rsidRDefault="00C35E85" w:rsidP="00720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-28" w:firstLine="720"/>
        <w:rPr>
          <w:color w:val="000000"/>
        </w:rPr>
      </w:pPr>
      <w:r>
        <w:rPr>
          <w:color w:val="000000"/>
        </w:rPr>
        <w:t xml:space="preserve">Aprovado em Conselho Pedagógico de </w:t>
      </w:r>
      <w:r w:rsidR="00DC1F9C">
        <w:rPr>
          <w:color w:val="000000"/>
        </w:rPr>
        <w:t>8 de</w:t>
      </w:r>
      <w:r>
        <w:rPr>
          <w:color w:val="000000"/>
        </w:rPr>
        <w:t xml:space="preserve"> </w:t>
      </w:r>
      <w:r w:rsidR="001C150A">
        <w:rPr>
          <w:color w:val="000000"/>
        </w:rPr>
        <w:t xml:space="preserve">novembro </w:t>
      </w:r>
      <w:r>
        <w:rPr>
          <w:color w:val="000000"/>
        </w:rPr>
        <w:t>de 2023</w:t>
      </w:r>
    </w:p>
    <w:p w:rsidR="00DC1F9C" w:rsidRDefault="00074C1C" w:rsidP="00720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574" w:right="-28" w:firstLine="306"/>
        <w:rPr>
          <w:color w:val="000000"/>
        </w:rPr>
      </w:pPr>
      <w:r>
        <w:rPr>
          <w:color w:val="000000"/>
        </w:rPr>
        <w:t>Alterado em Conselho Pedagógico de 17 de janeiro de 2024</w:t>
      </w:r>
      <w:r w:rsidR="00A16D43">
        <w:rPr>
          <w:color w:val="000000"/>
        </w:rPr>
        <w:t xml:space="preserve">                                   </w:t>
      </w:r>
    </w:p>
    <w:p w:rsidR="00C37061" w:rsidRDefault="00C35E85" w:rsidP="00720B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60" w:right="-28" w:firstLine="720"/>
        <w:rPr>
          <w:color w:val="000000"/>
        </w:rPr>
      </w:pPr>
      <w:r>
        <w:rPr>
          <w:color w:val="000000"/>
        </w:rPr>
        <w:t>A presidente do Conselho Pedagógico,</w:t>
      </w:r>
      <w:r w:rsidR="00A16D43">
        <w:rPr>
          <w:color w:val="000000"/>
        </w:rPr>
        <w:t xml:space="preserve"> ____________________________</w:t>
      </w:r>
      <w:bookmarkStart w:id="0" w:name="_GoBack"/>
      <w:bookmarkEnd w:id="0"/>
    </w:p>
    <w:sectPr w:rsidR="00C37061" w:rsidSect="001C150A">
      <w:headerReference w:type="default" r:id="rId10"/>
      <w:footerReference w:type="default" r:id="rId11"/>
      <w:pgSz w:w="16840" w:h="11910" w:orient="landscape"/>
      <w:pgMar w:top="1180" w:right="740" w:bottom="920" w:left="820" w:header="851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14" w:rsidRDefault="00475514">
      <w:r>
        <w:separator/>
      </w:r>
    </w:p>
  </w:endnote>
  <w:endnote w:type="continuationSeparator" w:id="0">
    <w:p w:rsidR="00475514" w:rsidRDefault="0047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637363"/>
      <w:docPartObj>
        <w:docPartGallery w:val="Page Numbers (Bottom of Page)"/>
        <w:docPartUnique/>
      </w:docPartObj>
    </w:sdtPr>
    <w:sdtEndPr/>
    <w:sdtContent>
      <w:p w:rsidR="00A16D43" w:rsidRDefault="00A16D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55CC9" w:rsidRDefault="00055CC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260945"/>
      <w:docPartObj>
        <w:docPartGallery w:val="Page Numbers (Bottom of Page)"/>
        <w:docPartUnique/>
      </w:docPartObj>
    </w:sdtPr>
    <w:sdtEndPr/>
    <w:sdtContent>
      <w:p w:rsidR="00A16D43" w:rsidRDefault="00A16D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55CC9" w:rsidRDefault="00055CC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14" w:rsidRDefault="00475514">
      <w:r>
        <w:separator/>
      </w:r>
    </w:p>
  </w:footnote>
  <w:footnote w:type="continuationSeparator" w:id="0">
    <w:p w:rsidR="00475514" w:rsidRDefault="0047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C9" w:rsidRDefault="001C15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7B6DB20A" wp14:editId="3A543021">
          <wp:simplePos x="0" y="0"/>
          <wp:positionH relativeFrom="column">
            <wp:posOffset>-171450</wp:posOffset>
          </wp:positionH>
          <wp:positionV relativeFrom="paragraph">
            <wp:posOffset>-609600</wp:posOffset>
          </wp:positionV>
          <wp:extent cx="1506783" cy="1368000"/>
          <wp:effectExtent l="0" t="0" r="0" b="3810"/>
          <wp:wrapTight wrapText="bothSides">
            <wp:wrapPolygon edited="0">
              <wp:start x="0" y="0"/>
              <wp:lineTo x="0" y="21359"/>
              <wp:lineTo x="21309" y="21359"/>
              <wp:lineTo x="21309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2" r="58013" b="14639"/>
                  <a:stretch/>
                </pic:blipFill>
                <pic:spPr bwMode="auto">
                  <a:xfrm>
                    <a:off x="0" y="0"/>
                    <a:ext cx="1506783" cy="13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4133F7B4" wp14:editId="01B28B9C">
          <wp:simplePos x="0" y="0"/>
          <wp:positionH relativeFrom="column">
            <wp:posOffset>4333875</wp:posOffset>
          </wp:positionH>
          <wp:positionV relativeFrom="paragraph">
            <wp:posOffset>-276225</wp:posOffset>
          </wp:positionV>
          <wp:extent cx="1788795" cy="746760"/>
          <wp:effectExtent l="0" t="0" r="0" b="0"/>
          <wp:wrapTight wrapText="bothSides">
            <wp:wrapPolygon edited="0">
              <wp:start x="12422" y="3857"/>
              <wp:lineTo x="2070" y="4959"/>
              <wp:lineTo x="2070" y="12122"/>
              <wp:lineTo x="10351" y="15980"/>
              <wp:lineTo x="14262" y="17082"/>
              <wp:lineTo x="15412" y="17082"/>
              <wp:lineTo x="16562" y="15980"/>
              <wp:lineTo x="17482" y="13776"/>
              <wp:lineTo x="19323" y="12122"/>
              <wp:lineTo x="18403" y="4959"/>
              <wp:lineTo x="13572" y="3857"/>
              <wp:lineTo x="12422" y="3857"/>
            </wp:wrapPolygon>
          </wp:wrapTight>
          <wp:docPr id="1" name="Imagem 1" descr="https://www.dgeste.mec.pt/wp-content/uploads/2023/10/RP_Educacao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3/10/RP_Educacao_Vertic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E8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page">
                <wp:posOffset>882650</wp:posOffset>
              </wp:positionH>
              <wp:positionV relativeFrom="page">
                <wp:posOffset>627380</wp:posOffset>
              </wp:positionV>
              <wp:extent cx="6350" cy="12700"/>
              <wp:effectExtent l="0" t="0" r="0" b="0"/>
              <wp:wrapNone/>
              <wp:docPr id="9" name="Rec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47543" y="3776825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55CC9" w:rsidRDefault="00055C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ângulo 9" o:spid="_x0000_s1026" style="position:absolute;margin-left:69.5pt;margin-top:49.4pt;width:.5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" fillcolor="black" stroked="f">
              <v:textbox inset="2.53958mm,2.53958mm,2.53958mm,2.53958mm">
                <w:txbxContent>
                  <w:p w:rsidR="00055CC9" w:rsidRDefault="00055CC9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C9" w:rsidRDefault="001C150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68FA3AA8" wp14:editId="62A9303F">
          <wp:simplePos x="0" y="0"/>
          <wp:positionH relativeFrom="column">
            <wp:posOffset>50800</wp:posOffset>
          </wp:positionH>
          <wp:positionV relativeFrom="paragraph">
            <wp:posOffset>-552450</wp:posOffset>
          </wp:positionV>
          <wp:extent cx="989965" cy="898525"/>
          <wp:effectExtent l="0" t="0" r="635" b="0"/>
          <wp:wrapTight wrapText="bothSides">
            <wp:wrapPolygon edited="0">
              <wp:start x="0" y="0"/>
              <wp:lineTo x="0" y="21066"/>
              <wp:lineTo x="21198" y="21066"/>
              <wp:lineTo x="21198" y="0"/>
              <wp:lineTo x="0" y="0"/>
            </wp:wrapPolygon>
          </wp:wrapTight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2" r="58013" b="14639"/>
                  <a:stretch/>
                </pic:blipFill>
                <pic:spPr bwMode="auto">
                  <a:xfrm>
                    <a:off x="0" y="0"/>
                    <a:ext cx="989965" cy="898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4133F7B4" wp14:editId="01B28B9C">
          <wp:simplePos x="0" y="0"/>
          <wp:positionH relativeFrom="column">
            <wp:posOffset>7981950</wp:posOffset>
          </wp:positionH>
          <wp:positionV relativeFrom="paragraph">
            <wp:posOffset>-400050</wp:posOffset>
          </wp:positionV>
          <wp:extent cx="1552224" cy="648000"/>
          <wp:effectExtent l="0" t="0" r="0" b="0"/>
          <wp:wrapTight wrapText="bothSides">
            <wp:wrapPolygon edited="0">
              <wp:start x="12196" y="3812"/>
              <wp:lineTo x="2121" y="5082"/>
              <wp:lineTo x="2121" y="12706"/>
              <wp:lineTo x="9280" y="15247"/>
              <wp:lineTo x="9280" y="15882"/>
              <wp:lineTo x="14052" y="17153"/>
              <wp:lineTo x="15378" y="17153"/>
              <wp:lineTo x="17234" y="15247"/>
              <wp:lineTo x="19090" y="12071"/>
              <wp:lineTo x="18029" y="5082"/>
              <wp:lineTo x="13522" y="3812"/>
              <wp:lineTo x="12196" y="3812"/>
            </wp:wrapPolygon>
          </wp:wrapTight>
          <wp:docPr id="14" name="Imagem 14" descr="https://www.dgeste.mec.pt/wp-content/uploads/2023/10/RP_Educacao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3/10/RP_Educacao_Vertic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224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E85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>
              <wp:simplePos x="0" y="0"/>
              <wp:positionH relativeFrom="page">
                <wp:posOffset>667385</wp:posOffset>
              </wp:positionH>
              <wp:positionV relativeFrom="page">
                <wp:posOffset>627380</wp:posOffset>
              </wp:positionV>
              <wp:extent cx="6350" cy="12700"/>
              <wp:effectExtent l="0" t="0" r="0" b="0"/>
              <wp:wrapNone/>
              <wp:docPr id="6" name="Rec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6685" y="3776825"/>
                        <a:ext cx="93586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55CC9" w:rsidRDefault="00055C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ângulo 6" o:spid="_x0000_s1027" style="position:absolute;margin-left:52.55pt;margin-top:49.4pt;width:.5pt;height: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" fillcolor="black" stroked="f">
              <v:textbox inset="2.53958mm,2.53958mm,2.53958mm,2.53958mm">
                <w:txbxContent>
                  <w:p w:rsidR="00055CC9" w:rsidRDefault="00055CC9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9"/>
    <w:rsid w:val="00055CC9"/>
    <w:rsid w:val="00074C1C"/>
    <w:rsid w:val="000A7F28"/>
    <w:rsid w:val="000B754A"/>
    <w:rsid w:val="000D6CE0"/>
    <w:rsid w:val="001B1765"/>
    <w:rsid w:val="001C150A"/>
    <w:rsid w:val="002D3EBD"/>
    <w:rsid w:val="00366DC4"/>
    <w:rsid w:val="00475514"/>
    <w:rsid w:val="005F3939"/>
    <w:rsid w:val="006076A3"/>
    <w:rsid w:val="006409D7"/>
    <w:rsid w:val="00720B47"/>
    <w:rsid w:val="00780CFF"/>
    <w:rsid w:val="007A3BC3"/>
    <w:rsid w:val="008B6E48"/>
    <w:rsid w:val="008C0922"/>
    <w:rsid w:val="00921DD9"/>
    <w:rsid w:val="00953F72"/>
    <w:rsid w:val="0097065C"/>
    <w:rsid w:val="00A16D43"/>
    <w:rsid w:val="00A34273"/>
    <w:rsid w:val="00A572D9"/>
    <w:rsid w:val="00AE0800"/>
    <w:rsid w:val="00B0372A"/>
    <w:rsid w:val="00B05E77"/>
    <w:rsid w:val="00B600DC"/>
    <w:rsid w:val="00BF2FBA"/>
    <w:rsid w:val="00C35E85"/>
    <w:rsid w:val="00C37061"/>
    <w:rsid w:val="00C47CAD"/>
    <w:rsid w:val="00C5246E"/>
    <w:rsid w:val="00D014B9"/>
    <w:rsid w:val="00D40D53"/>
    <w:rsid w:val="00DC1F9C"/>
    <w:rsid w:val="00E15748"/>
    <w:rsid w:val="00F360A8"/>
    <w:rsid w:val="00F53539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A0CAB"/>
  <w15:docId w15:val="{C3F3DD84-19FF-4E4E-B4EB-7C13092C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6"/>
      <w:ind w:left="3278" w:right="3277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85"/>
    </w:pPr>
  </w:style>
  <w:style w:type="paragraph" w:styleId="PargrafodaLista">
    <w:name w:val="List Paragraph"/>
    <w:basedOn w:val="Normal"/>
    <w:uiPriority w:val="1"/>
    <w:qFormat/>
    <w:pPr>
      <w:spacing w:before="121"/>
      <w:ind w:left="685" w:right="114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arter"/>
    <w:uiPriority w:val="99"/>
    <w:unhideWhenUsed/>
    <w:rsid w:val="003E677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E67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E677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E6779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677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6779"/>
    <w:rPr>
      <w:rFonts w:ascii="Tahoma" w:eastAsia="Calibri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qTxwW+wY0c0pn5WNCF9e025x8A==">CgMxLjA4AHIhMXZTTUdWWG4wUWVTRm1oMjZ2NEhicmh3bTdqWVpfc1px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E8F93D-6200-48A0-9297-D891DB99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Lemos</dc:creator>
  <cp:lastModifiedBy>Direcção</cp:lastModifiedBy>
  <cp:revision>9</cp:revision>
  <cp:lastPrinted>2024-01-16T16:42:00Z</cp:lastPrinted>
  <dcterms:created xsi:type="dcterms:W3CDTF">2023-11-09T15:46:00Z</dcterms:created>
  <dcterms:modified xsi:type="dcterms:W3CDTF">2024-01-16T16:42:00Z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2021-11-02T00:00:00Z</vt:filetime>
  </property>
</Properties>
</file>